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73F3" w14:textId="0D7723CF" w:rsidR="008B3884" w:rsidRDefault="008B3884" w:rsidP="008B3884">
      <w:pPr>
        <w:shd w:val="clear" w:color="auto" w:fill="FFFFFF"/>
        <w:spacing w:after="100" w:afterAutospacing="1"/>
        <w:ind w:left="-851" w:right="-285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8B3884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 Приморье стартовал прием заявок на конкурс «Лучший социальный проект года-2021»</w:t>
      </w:r>
    </w:p>
    <w:p w14:paraId="2C9EA6DF" w14:textId="77777777" w:rsidR="008B3884" w:rsidRDefault="008B3884" w:rsidP="008B3884">
      <w:pPr>
        <w:shd w:val="clear" w:color="auto" w:fill="FFFFFF"/>
        <w:spacing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0A5CD" wp14:editId="1BD4BDBE">
            <wp:simplePos x="0" y="0"/>
            <wp:positionH relativeFrom="margin">
              <wp:posOffset>-308224</wp:posOffset>
            </wp:positionH>
            <wp:positionV relativeFrom="paragraph">
              <wp:posOffset>14470</wp:posOffset>
            </wp:positionV>
            <wp:extent cx="2973705" cy="1859280"/>
            <wp:effectExtent l="0" t="0" r="0" b="7620"/>
            <wp:wrapThrough wrapText="bothSides">
              <wp:wrapPolygon edited="0">
                <wp:start x="0" y="0"/>
                <wp:lineTo x="0" y="21467"/>
                <wp:lineTo x="21448" y="21467"/>
                <wp:lineTo x="2144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910A7CC" wp14:editId="6F0219DE">
                <wp:extent cx="307975" cy="307975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03C82" id="AutoShap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r76QEAAMQDAAAOAAAAZHJzL2Uyb0RvYy54bWysU9tu2zAMfR+wfxD0vtjJ0mY14hRFiw4D&#10;urVAtw9gZNkWZosapcTJvn6UnGTp+lbsReDNh4eH9PJ613diq8kbtKWcTnIptFVYGduU8sf3+w+f&#10;pPABbAUdWl3KvfbyevX+3XJwhZ5hi12lSTCI9cXgStmG4Ios86rVPfgJOm05WSP1ENilJqsIBkbv&#10;u2yW55fZgFQ5QqW95+jdmJSrhF/XWoXHuvY6iK6UzC2kl9K7jm+2WkLRELjWqAMNeAOLHozlpieo&#10;OwggNmReQfVGEXqsw0Rhn2FdG6XTDDzNNP9nmucWnE6zsDjenWTy/w9Wfds+kTBVKS+lsNDzim42&#10;AVNnsYjyDM4XXPXsnigO6N0Dqp9eWLxtwTb6xjsWmVfPnx9DRDi0GirmOY0Q2QuM6HhGE+vhK1bc&#10;ELhhEm9XUx97sCxil3a0P+1I74JQHPyYL64WF1IoTh3s2AGK48eOfPissRfRKCUxuwQO2wcfxtJj&#10;Sexl8d50Hceh6OyLAGPGSCIf+Y5SrLHaM3fC8ZT49NlokX5LMfAZldL/2gBpKbovlue/ms7n8e6S&#10;M79YzNih88z6PANWMVQpgxSjeRvGW904Mk2bZB45xiXVJs0T9RxZHcjyqSRFDmcdb/HcT1V/f77V&#10;H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Ju06++kBAADEAwAADgAAAAAAAAAAAAAAAAAuAgAAZHJzL2Uyb0RvYy54bWxQSwEC&#10;LQAUAAYACAAAACEA8l2uH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227B9D" wp14:editId="49FA6349">
                <wp:extent cx="307975" cy="307975"/>
                <wp:effectExtent l="0" t="0" r="0" b="0"/>
                <wp:docPr id="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5780A" id="AutoShap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3h6QEAAMQDAAAOAAAAZHJzL2Uyb0RvYy54bWysU9tu2zAMfR+wfxD0vtjJ0qU14hRFiw4D&#10;urVA1w9gZNkWZosapcTJvn6UnGTp+jbsReDNh4eH9PJ613diq8kbtKWcTnIptFVYGduU8uX7/YdL&#10;KXwAW0GHVpdyr728Xr1/txxcoWfYYldpEgxifTG4UrYhuCLLvGp1D36CTltO1kg9BHapySqCgdH7&#10;Lpvl+adsQKocodLec/RuTMpVwq9rrcJjXXsdRFdK5hbSS+ldxzdbLaFoCFxr1IEG/AOLHozlpieo&#10;OwggNmTeQPVGEXqsw0Rhn2FdG6XTDDzNNP9rmucWnE6zsDjenWTy/w9Wfds+kTBVKRdSWOh5RTeb&#10;gKmzuIzyDM4XXPXsnigO6N0Dqh9eWLxtwTb6xjsWmVfPnx9DRDi0GirmOY0Q2SuM6HhGE+vhK1bc&#10;ELhhEm9XUx97sCxil3a0P+1I74JQHPyYL64WF1IoTh3s2AGK48eOfPissRfRKCUxuwQO2wcfxtJj&#10;Sexl8d50Hceh6OyrAGPGSCIf+Y5SrLHaM3fC8ZT49NlokX5JMfAZldL/3ABpKbovlue/ms7n8e6S&#10;M79YzNih88z6PANWMVQpgxSjeRvGW904Mk2bZB45xiXVJs0T9RxZHcjyqSRFDmcdb/HcT1V/fr7V&#10;b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v4Rt4ekBAADEAwAADgAAAAAAAAAAAAAAAAAuAgAAZHJzL2Uyb0RvYy54bWxQSwEC&#10;LQAUAAYACAAAACEA8l2uH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C2CC720" w14:textId="77777777" w:rsidR="008B3884" w:rsidRDefault="008B3884" w:rsidP="008B3884">
      <w:pPr>
        <w:shd w:val="clear" w:color="auto" w:fill="FFFFFF"/>
        <w:spacing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743C973" w14:textId="77777777" w:rsidR="008B3884" w:rsidRDefault="008B3884" w:rsidP="008B3884">
      <w:pPr>
        <w:shd w:val="clear" w:color="auto" w:fill="FFFFFF"/>
        <w:spacing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77F7B17" w14:textId="77777777" w:rsidR="008B3884" w:rsidRDefault="008B3884" w:rsidP="008B3884">
      <w:pPr>
        <w:shd w:val="clear" w:color="auto" w:fill="FFFFFF"/>
        <w:spacing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CFB6F35" w14:textId="77777777" w:rsidR="008B3884" w:rsidRDefault="008B3884" w:rsidP="008B3884">
      <w:pPr>
        <w:shd w:val="clear" w:color="auto" w:fill="FFFFFF"/>
        <w:spacing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40CF237" w14:textId="44E5FE06" w:rsidR="008B3884" w:rsidRPr="008B3884" w:rsidRDefault="008B3884" w:rsidP="008B3884">
      <w:pPr>
        <w:shd w:val="clear" w:color="auto" w:fill="FFFFFF"/>
        <w:spacing w:after="100" w:afterAutospacing="1"/>
        <w:ind w:firstLine="709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b/>
          <w:bCs/>
          <w:sz w:val="24"/>
          <w:szCs w:val="24"/>
          <w:lang w:eastAsia="ru-RU"/>
        </w:rPr>
        <w:t>Приморских предпринимателей приглашают принять участие в региональном этапе конкурса «Лучший социальный проект года-2021». На конкурс принимаются проекты, направленные на решение социальных задач края. Зарегистрироваться и подать заявку можно </w:t>
      </w:r>
      <w:hyperlink r:id="rId6" w:history="1">
        <w:r w:rsidRPr="008B3884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на сайте конкурса</w:t>
        </w:r>
      </w:hyperlink>
      <w:r w:rsidRPr="008B3884">
        <w:rPr>
          <w:rFonts w:eastAsia="Times New Roman" w:cs="Times New Roman"/>
          <w:b/>
          <w:bCs/>
          <w:sz w:val="24"/>
          <w:szCs w:val="24"/>
          <w:lang w:eastAsia="ru-RU"/>
        </w:rPr>
        <w:t>. Получить консультацию по участию в региональном этапе можно в центре </w:t>
      </w:r>
      <w:hyperlink r:id="rId7" w:history="1">
        <w:r w:rsidRPr="008B3884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«Мой бизнес»</w:t>
        </w:r>
      </w:hyperlink>
      <w:r w:rsidRPr="008B3884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FB4ECEB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К участию принимаются проекты приморских предпринимателей, которые решают или смягчают социальные проблемы общества, а также направленные на улучшение качества жизни в крае. Состоять в реестре социальных предпринимателей необязательно, достаточно работать этой сфере – например, в образовательной или культурно-просветительской деятельности, в сфере оздоровления и организации отдыха детей и т.д.</w:t>
      </w:r>
    </w:p>
    <w:p w14:paraId="7AF1AB0A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«Конкурс “Лучший социальный проект” помогает предпринимателям получить общественное признание и экспертную оценку своей работы. Это поиск новых партнеров и клиентов, новой аудитории. Проекты наших предпринимателей способны вдохновить тех, кто ищет идею для бизнеса и хочет принести лучшие практики в свой регион», – отметила руководитель Центра инноваций социальной сферы (ЦИСС, подразделение центра «Мой бизнес») Ольга Кудинова.</w:t>
      </w:r>
    </w:p>
    <w:p w14:paraId="243B9D43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В числе критериев оценки жюри учитывает инновационный подход к решению проблем, а также финансовую модель. Преимущество отдается проектам, которые вышли на самоокупаемость или приносят прибыль. Прием заявок завершится 3 ноября.</w:t>
      </w:r>
    </w:p>
    <w:p w14:paraId="1E0CEC48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b/>
          <w:bCs/>
          <w:sz w:val="24"/>
          <w:szCs w:val="24"/>
          <w:lang w:eastAsia="ru-RU"/>
        </w:rPr>
        <w:t>Один проект может участвовать только в одной из восьми номинаций конкурса:</w:t>
      </w:r>
    </w:p>
    <w:p w14:paraId="70D150EF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поддержки и реабилитации людей с ограниченными возможностями здоровья</w:t>
      </w:r>
    </w:p>
    <w:p w14:paraId="291AC54E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социального обслуживания</w:t>
      </w:r>
    </w:p>
    <w:p w14:paraId="03100B25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дополнительного образования и воспитания детей</w:t>
      </w:r>
    </w:p>
    <w:p w14:paraId="19883AB3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культурно-просветительской сфере</w:t>
      </w:r>
    </w:p>
    <w:p w14:paraId="1A40979C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здорового образа жизни, физической культуры и спорта</w:t>
      </w:r>
    </w:p>
    <w:p w14:paraId="3B04F717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социального туризма</w:t>
      </w:r>
    </w:p>
    <w:p w14:paraId="488808C5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lastRenderedPageBreak/>
        <w:t>Лучший проект в сфере разработки технических средств реабилитации IT технологий, направленных на решение социальных проблем общества</w:t>
      </w:r>
    </w:p>
    <w:p w14:paraId="25C5381F" w14:textId="77777777" w:rsidR="008B3884" w:rsidRPr="008B3884" w:rsidRDefault="008B3884" w:rsidP="008B3884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Лучший проект в сфере обеспечения занятости, вовлечения в социально-активную деятельность лиц, нуждающихся в социальном сопровождении.</w:t>
      </w:r>
    </w:p>
    <w:p w14:paraId="1A06CCD7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Победителей регионального этапа конкурса наградят в декабре текущего года. Победители федерального этапа станут известны в 2022 году.</w:t>
      </w:r>
    </w:p>
    <w:p w14:paraId="11ED03D7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 xml:space="preserve">В прошлом году на конкурс подали заявки 65 социальных предпринимателей Приморья. Заявки приходили из со всех уголков края: из Владивостока, Арсеньева, Артема, </w:t>
      </w:r>
      <w:proofErr w:type="spellStart"/>
      <w:r w:rsidRPr="008B3884">
        <w:rPr>
          <w:rFonts w:eastAsia="Times New Roman" w:cs="Times New Roman"/>
          <w:sz w:val="24"/>
          <w:szCs w:val="24"/>
          <w:lang w:eastAsia="ru-RU"/>
        </w:rPr>
        <w:t>Лучегорска</w:t>
      </w:r>
      <w:proofErr w:type="spellEnd"/>
      <w:r w:rsidRPr="008B3884">
        <w:rPr>
          <w:rFonts w:eastAsia="Times New Roman" w:cs="Times New Roman"/>
          <w:sz w:val="24"/>
          <w:szCs w:val="24"/>
          <w:lang w:eastAsia="ru-RU"/>
        </w:rPr>
        <w:t>, Уссурийска, Дальнереченска, Спасска-Дальнего и Пограничного района.</w:t>
      </w:r>
    </w:p>
    <w:p w14:paraId="4CB8F744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«Мы продолжаем отмечать рост сообщества социальных предприятий в Приморском крае. В этом году в соответствующий реестр вошло в два раза больше компаний, чем в прошлом году — 155. Но сухими цифрами мы не ограничиваемся: за последний год мы провели несколько образовательных интенсивов, а в Уссурийске усилиями бизнеса появилась первая Аллея социальных предпринимателей. Конкурс “Лучший социальный проект” также помогает повысить престиж и популяризировать такое предпринимательство в приморской бизнес-среде», – рассказала руководитель Центра инноваций социальной сферы (подразделение центра «Мой бизнес») Ольга Кудинова.</w:t>
      </w:r>
    </w:p>
    <w:p w14:paraId="6EF2D354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Дополнительную информацию об участии в конкурсе можно получить в краевом центре «Мой бизнес» по телефону: 8 (423) 279-59-09.</w:t>
      </w:r>
    </w:p>
    <w:p w14:paraId="74A21F5E" w14:textId="77777777" w:rsidR="008B3884" w:rsidRPr="008B3884" w:rsidRDefault="008B3884" w:rsidP="008B3884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884">
        <w:rPr>
          <w:rFonts w:eastAsia="Times New Roman" w:cs="Times New Roman"/>
          <w:sz w:val="24"/>
          <w:szCs w:val="24"/>
          <w:lang w:eastAsia="ru-RU"/>
        </w:rPr>
        <w:t>Отметим, конкурс инициирован Российским государственным социальным университетом и поддержан Министерством экономического развития РФ, АНО «Россия – страна возможностей», на региональном уровне – Центром инноваций социальной сферы Приморского края. Мероприятие проводится для популяризации социального предпринимательства в рамках </w:t>
      </w:r>
      <w:hyperlink r:id="rId8" w:history="1">
        <w:r w:rsidRPr="008B388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8B3884">
        <w:rPr>
          <w:rFonts w:eastAsia="Times New Roman" w:cs="Times New Roman"/>
          <w:sz w:val="24"/>
          <w:szCs w:val="24"/>
          <w:lang w:eastAsia="ru-RU"/>
        </w:rPr>
        <w:t>. </w:t>
      </w:r>
    </w:p>
    <w:p w14:paraId="6D00EC50" w14:textId="77777777" w:rsidR="00F12C76" w:rsidRDefault="00F12C76" w:rsidP="008B388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F2"/>
    <w:multiLevelType w:val="multilevel"/>
    <w:tmpl w:val="3BB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87932"/>
    <w:multiLevelType w:val="multilevel"/>
    <w:tmpl w:val="96F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4"/>
    <w:rsid w:val="006C0B77"/>
    <w:rsid w:val="008242FF"/>
    <w:rsid w:val="00870751"/>
    <w:rsid w:val="008B388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4D0B"/>
  <w15:chartTrackingRefBased/>
  <w15:docId w15:val="{EC030517-074D-44A9-B4FB-6A244730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80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1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news/161895/?sphrase_id=5452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sprgsu.ru/index.php/ru/konkurs-2020/%D1%83%D1%87%D0%B0%D1%81%D1%82%D0%BD%D0%B8%D0%BA%D1%83/podat-zayavku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2021-09-27T05:14:00Z</dcterms:created>
  <dcterms:modified xsi:type="dcterms:W3CDTF">2021-09-27T05:17:00Z</dcterms:modified>
</cp:coreProperties>
</file>